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DİSTRİBÜTÖRLÜK / BAYİLİK SÖZLEŞMESİ</w:t>
      </w:r>
    </w:p>
    <w:p>
      <w:r>
        <w:br/>
        <w:t>İŞBU DİSTRİBÜTÖRLÜK / BAYİLİK SÖZLEŞMESİ ("Sözleşme"), aşağıda bilgileri yer alan taraflar arasında aşağıdaki hükümler çerçevesinde akdedilmiştir.</w:t>
        <w:br/>
        <w:br/>
        <w:t>1. TARAFLAR</w:t>
        <w:br/>
        <w:t>Üretici / Tedarikçi (Satıcı):</w:t>
        <w:br/>
        <w:t>- Adı Soyadı / Unvanı: ..................................................</w:t>
        <w:br/>
        <w:t>- T.C. Kimlik No / Vergi No: ..........................................</w:t>
        <w:br/>
        <w:t>- Adres: .....................................................................................</w:t>
        <w:br/>
        <w:t>- Telefon: ............................................................</w:t>
        <w:br/>
        <w:t>- E-posta: ............................................................</w:t>
        <w:br/>
        <w:br/>
        <w:t>Distribütör / Bayi (Alıcı):</w:t>
        <w:br/>
        <w:t>- Adı Soyadı / Unvanı: ..................................................</w:t>
        <w:br/>
        <w:t>- T.C. Kimlik No / Vergi No: ..........................................</w:t>
        <w:br/>
        <w:t>- Adres: .....................................................................................</w:t>
        <w:br/>
        <w:t>- Telefon: ............................................................</w:t>
        <w:br/>
        <w:t>- E-posta: ............................................................</w:t>
        <w:br/>
        <w:br/>
        <w:t>2. KONU</w:t>
        <w:br/>
        <w:t>İşbu Sözleşme, Üretici / Tedarikçi’nin ürettiği veya tedarik ettiği ürünlerin, Distribütör / Bayi tarafından belirlenen bölgede satış ve pazarlama faaliyetlerinin yürütülmesine ilişkin koşulları düzenler.</w:t>
        <w:br/>
        <w:br/>
        <w:t>3. SÖZLEŞME SÜRESİ</w:t>
        <w:br/>
        <w:t>- Başlangıç Tarihi: .... / .... / ........</w:t>
        <w:br/>
        <w:t>- Bitiş Tarihi: .... / .... / ........</w:t>
        <w:br/>
        <w:t>- Tarafların yazılı mutabakatı ile süre uzatılabilir.</w:t>
        <w:br/>
        <w:br/>
        <w:t>4. BÖLGE VE YETKİ</w:t>
        <w:br/>
        <w:t>- Distribütör / Bayi, yalnızca şu bölgede yetkilidir: ..................................................</w:t>
        <w:br/>
        <w:t>- Yetki devri, Üretici / Tedarikçi’nin yazılı onayı olmadan yapılamaz.</w:t>
        <w:br/>
        <w:br/>
        <w:t>5. SATIŞ KOŞULLARI</w:t>
        <w:br/>
        <w:t>- Ürünler, Üretici / Tedarikçi’nin belirlediği fiyat listesi üzerinden satılacaktır.</w:t>
        <w:br/>
        <w:t>- Bayi, fiyat politikalarına ve kampanyalara uymakla yükümlüdür.</w:t>
        <w:br/>
        <w:br/>
        <w:t>6. ÖDEME ŞARTLARI</w:t>
        <w:br/>
        <w:t>- Ödeme Şekli: Nakit / Havale / EFT / Kredi Kartı</w:t>
        <w:br/>
        <w:t>- Ödeme Vadeleri: ..................................................</w:t>
        <w:br/>
        <w:br/>
        <w:t>7. STOK VE TESLİMAT</w:t>
        <w:br/>
        <w:t>- Ürün teslimatları, yazılı sipariş üzerine yapılır.</w:t>
        <w:br/>
        <w:t>- Teslimat masrafları (kargo vb.) taraflarca kararlaştırılır.</w:t>
        <w:br/>
        <w:br/>
        <w:t>8. REKLAM VE TANITIM</w:t>
        <w:br/>
        <w:t>- Bayi, markanın tanıtım ve reklam faaliyetlerinde Üretici / Tedarikçi’nin onayını almak zorundadır.</w:t>
        <w:br/>
        <w:t>- Üretici / Tedarikçi, ulusal kampanyalarda destek sağlayabilir.</w:t>
        <w:br/>
        <w:br/>
        <w:t>9. GİZLİLİK</w:t>
        <w:br/>
        <w:t>Taraflar, sözleşme süresince edindikleri ticari bilgileri gizli tutacaktır.</w:t>
        <w:br/>
        <w:br/>
        <w:t>10. SÖZLEŞMENİN FESHİ</w:t>
        <w:br/>
        <w:t>Taraflardan biri yükümlülüklerini yerine getirmezse, yazılı bildirim ile sözleşme feshedilebilir.</w:t>
        <w:br/>
        <w:br/>
        <w:t>11. UYGULANACAK HUKUK VE YETKİ</w:t>
        <w:br/>
        <w:t>İşbu Sözleşme, Türk Hukuku’na tabidir. Uyuşmazlıklar, Üretici / Tedarikçi’nin bulunduğu yer mahkemelerinde çözümlenir.</w:t>
        <w:br/>
        <w:br/>
        <w:t>İşbu Sözleşme .... / .... / ........ tarihinde iki nüsha olarak düzenlenmiş ve taraflarca imzalanmıştır.</w:t>
        <w:br/>
        <w:br/>
        <w:t>Üretici / Tedarikçi:                              Distribütör / Bayi:</w:t>
        <w:br/>
        <w:t>İmza:                                              İmza: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